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8E" w:rsidRDefault="008B4A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8.45pt;margin-top:3.9pt;width:318.7pt;height:49.7pt;z-index:251659264" stroked="f">
            <v:textbox style="mso-next-textbox:#_x0000_s1027">
              <w:txbxContent>
                <w:p w:rsidR="000E188E" w:rsidRPr="00900463" w:rsidRDefault="000E188E" w:rsidP="000E188E">
                  <w:pPr>
                    <w:rPr>
                      <w:rFonts w:ascii="Tahoma" w:eastAsia="Times New Roman" w:hAnsi="Tahoma" w:cs="Tahoma"/>
                      <w:b/>
                      <w:color w:val="008080"/>
                      <w:sz w:val="72"/>
                      <w:szCs w:val="72"/>
                    </w:rPr>
                  </w:pPr>
                  <w:r>
                    <w:rPr>
                      <w:rFonts w:ascii="Tahoma" w:hAnsi="Tahoma" w:cs="Tahoma"/>
                      <w:b/>
                      <w:color w:val="008080"/>
                      <w:sz w:val="72"/>
                      <w:szCs w:val="72"/>
                    </w:rPr>
                    <w:t xml:space="preserve"> </w:t>
                  </w:r>
                  <w:r w:rsidRPr="00900463">
                    <w:rPr>
                      <w:rFonts w:ascii="Tahoma" w:eastAsia="Times New Roman" w:hAnsi="Tahoma" w:cs="Tahoma"/>
                      <w:b/>
                      <w:color w:val="008080"/>
                      <w:sz w:val="72"/>
                      <w:szCs w:val="72"/>
                    </w:rPr>
                    <w:t>П О Л И Т И К А</w:t>
                  </w:r>
                </w:p>
              </w:txbxContent>
            </v:textbox>
          </v:shape>
        </w:pict>
      </w:r>
      <w:r w:rsidR="000E188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-17145</wp:posOffset>
            </wp:positionV>
            <wp:extent cx="4857750" cy="7334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88E" w:rsidRPr="000E188E" w:rsidRDefault="000E188E" w:rsidP="000E188E"/>
    <w:p w:rsidR="000E188E" w:rsidRPr="000E188E" w:rsidRDefault="008B4AF0" w:rsidP="000E188E">
      <w:r>
        <w:rPr>
          <w:noProof/>
        </w:rPr>
        <w:pict>
          <v:shape id="_x0000_s1028" type="#_x0000_t202" style="position:absolute;margin-left:-4.8pt;margin-top:2.7pt;width:513pt;height:39.75pt;z-index:251660288" stroked="f">
            <v:textbox style="mso-next-textbox:#_x0000_s1028">
              <w:txbxContent>
                <w:p w:rsidR="000E188E" w:rsidRPr="0058434C" w:rsidRDefault="000E188E" w:rsidP="008F2859">
                  <w:pPr>
                    <w:jc w:val="center"/>
                    <w:rPr>
                      <w:rFonts w:ascii="Tahoma" w:eastAsia="Times New Roman" w:hAnsi="Tahoma" w:cs="Tahoma"/>
                      <w:b/>
                      <w:color w:val="008080"/>
                      <w:sz w:val="56"/>
                      <w:szCs w:val="56"/>
                    </w:rPr>
                  </w:pPr>
                  <w:r w:rsidRPr="0058434C">
                    <w:rPr>
                      <w:rFonts w:ascii="Tahoma" w:eastAsia="Times New Roman" w:hAnsi="Tahoma" w:cs="Tahoma"/>
                      <w:b/>
                      <w:color w:val="008080"/>
                      <w:sz w:val="56"/>
                      <w:szCs w:val="56"/>
                    </w:rPr>
                    <w:t>в    о б л а с т и    к а ч е с т в а</w:t>
                  </w:r>
                </w:p>
              </w:txbxContent>
            </v:textbox>
          </v:shape>
        </w:pict>
      </w:r>
    </w:p>
    <w:p w:rsidR="000E188E" w:rsidRDefault="000E188E" w:rsidP="000E188E"/>
    <w:p w:rsidR="000E188E" w:rsidRDefault="000E188E" w:rsidP="000E188E">
      <w:pPr>
        <w:tabs>
          <w:tab w:val="left" w:pos="851"/>
        </w:tabs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E188E" w:rsidRPr="000E188E" w:rsidRDefault="000E188E" w:rsidP="000E188E">
      <w:pPr>
        <w:tabs>
          <w:tab w:val="left" w:pos="851"/>
        </w:tabs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0E188E">
        <w:rPr>
          <w:rFonts w:ascii="Arial" w:eastAsia="Times New Roman" w:hAnsi="Arial" w:cs="Arial"/>
          <w:b/>
          <w:sz w:val="24"/>
          <w:szCs w:val="24"/>
        </w:rPr>
        <w:t xml:space="preserve">Главной целью организации и основой ее благополучия является сохранение и упрочение взаимовыгодных отношений с постоянными и новыми партнерами в бизнесе на основе максимального удовлетворения их требований. Качество есть и будет стратегическим направлением  деятельности компании. </w:t>
      </w:r>
    </w:p>
    <w:p w:rsidR="000E188E" w:rsidRPr="000E188E" w:rsidRDefault="000E188E" w:rsidP="000E188E">
      <w:pPr>
        <w:tabs>
          <w:tab w:val="left" w:pos="851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ab/>
      </w:r>
      <w:r w:rsidRPr="000E188E">
        <w:rPr>
          <w:rFonts w:ascii="Arial" w:eastAsia="Times New Roman" w:hAnsi="Arial" w:cs="Arial"/>
          <w:b/>
        </w:rPr>
        <w:t>Достижение целей обеспечивается следующими основными направлениями деятельности:</w:t>
      </w:r>
    </w:p>
    <w:p w:rsidR="000E188E" w:rsidRPr="000E188E" w:rsidRDefault="000E188E" w:rsidP="000E188E">
      <w:pPr>
        <w:tabs>
          <w:tab w:val="left" w:pos="851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  <w:r w:rsidRPr="000E188E">
        <w:rPr>
          <w:rFonts w:ascii="Arial" w:eastAsia="Times New Roman" w:hAnsi="Arial" w:cs="Arial"/>
          <w:b/>
        </w:rPr>
        <w:tab/>
        <w:t>- выявление и выполнение запросов потребителей продукции и услуг;</w:t>
      </w:r>
    </w:p>
    <w:p w:rsidR="000E188E" w:rsidRPr="000E188E" w:rsidRDefault="000E188E" w:rsidP="000E188E">
      <w:pPr>
        <w:tabs>
          <w:tab w:val="left" w:pos="851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  <w:r w:rsidRPr="000E188E">
        <w:rPr>
          <w:rFonts w:ascii="Arial" w:eastAsia="Times New Roman" w:hAnsi="Arial" w:cs="Arial"/>
          <w:b/>
        </w:rPr>
        <w:tab/>
        <w:t>- совершенствование системы управления организацией;</w:t>
      </w:r>
    </w:p>
    <w:p w:rsidR="000E188E" w:rsidRPr="000E188E" w:rsidRDefault="000E188E" w:rsidP="000E188E">
      <w:pPr>
        <w:tabs>
          <w:tab w:val="left" w:pos="851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  <w:r w:rsidRPr="000E188E">
        <w:rPr>
          <w:rFonts w:ascii="Arial" w:eastAsia="Times New Roman" w:hAnsi="Arial" w:cs="Arial"/>
          <w:b/>
        </w:rPr>
        <w:tab/>
        <w:t>- взаимовыгодные отношения с поставщиками;</w:t>
      </w:r>
    </w:p>
    <w:p w:rsidR="000E188E" w:rsidRPr="000E188E" w:rsidRDefault="000E188E" w:rsidP="000E188E">
      <w:pPr>
        <w:tabs>
          <w:tab w:val="left" w:pos="851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  <w:r w:rsidRPr="000E188E">
        <w:rPr>
          <w:rFonts w:ascii="Arial" w:eastAsia="Times New Roman" w:hAnsi="Arial" w:cs="Arial"/>
          <w:b/>
        </w:rPr>
        <w:tab/>
        <w:t>- повышение эффективности производства и поставок;</w:t>
      </w:r>
    </w:p>
    <w:p w:rsidR="000E188E" w:rsidRPr="000E188E" w:rsidRDefault="000E188E" w:rsidP="000E188E">
      <w:pPr>
        <w:tabs>
          <w:tab w:val="left" w:pos="851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  <w:r w:rsidRPr="000E188E">
        <w:rPr>
          <w:rFonts w:ascii="Arial" w:eastAsia="Times New Roman" w:hAnsi="Arial" w:cs="Arial"/>
          <w:b/>
        </w:rPr>
        <w:tab/>
        <w:t>- обеспечение  промышленной и экологической безопасности;</w:t>
      </w:r>
    </w:p>
    <w:p w:rsidR="000E188E" w:rsidRPr="000E188E" w:rsidRDefault="000E188E" w:rsidP="000E188E">
      <w:pPr>
        <w:tabs>
          <w:tab w:val="left" w:pos="851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  <w:r w:rsidRPr="000E188E">
        <w:rPr>
          <w:rFonts w:ascii="Arial" w:eastAsia="Times New Roman" w:hAnsi="Arial" w:cs="Arial"/>
          <w:b/>
        </w:rPr>
        <w:tab/>
        <w:t>- ответственность руководителей и персонала за качество своей работы;</w:t>
      </w:r>
      <w:bookmarkStart w:id="0" w:name="_GoBack"/>
    </w:p>
    <w:p w:rsidR="000E188E" w:rsidRDefault="000E188E" w:rsidP="000E188E">
      <w:pPr>
        <w:tabs>
          <w:tab w:val="left" w:pos="851"/>
        </w:tabs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0E188E">
        <w:rPr>
          <w:rFonts w:ascii="Arial" w:eastAsia="Times New Roman" w:hAnsi="Arial" w:cs="Arial"/>
          <w:b/>
        </w:rPr>
        <w:tab/>
        <w:t>- поддержка приверженности персонала организации.</w:t>
      </w:r>
    </w:p>
    <w:bookmarkEnd w:id="0"/>
    <w:p w:rsidR="000E188E" w:rsidRPr="000E188E" w:rsidRDefault="000E188E" w:rsidP="000E188E">
      <w:pPr>
        <w:tabs>
          <w:tab w:val="left" w:pos="851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</w:p>
    <w:p w:rsidR="000E188E" w:rsidRPr="000E188E" w:rsidRDefault="000E188E" w:rsidP="000E188E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  <w:r w:rsidRPr="000E188E">
        <w:rPr>
          <w:rFonts w:ascii="Arial" w:eastAsia="Times New Roman" w:hAnsi="Arial" w:cs="Arial"/>
          <w:b/>
        </w:rPr>
        <w:tab/>
        <w:t>Реализация принятых стратегических направлений  осуществляется решением следующих тактических задач:</w:t>
      </w:r>
    </w:p>
    <w:p w:rsidR="000E188E" w:rsidRPr="000E188E" w:rsidRDefault="000E188E" w:rsidP="000E188E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  <w:r w:rsidRPr="000E188E">
        <w:rPr>
          <w:rFonts w:ascii="Arial" w:eastAsia="Times New Roman" w:hAnsi="Arial" w:cs="Arial"/>
          <w:b/>
        </w:rPr>
        <w:t>- проведение регулярных опросов по удовлетворенности потребителей, планирование мероприятий по ее повышению;</w:t>
      </w:r>
    </w:p>
    <w:p w:rsidR="000E188E" w:rsidRPr="000E188E" w:rsidRDefault="000E188E" w:rsidP="000E188E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  <w:r w:rsidRPr="000E188E">
        <w:rPr>
          <w:rFonts w:ascii="Arial" w:eastAsia="Times New Roman" w:hAnsi="Arial" w:cs="Arial"/>
          <w:b/>
        </w:rPr>
        <w:t xml:space="preserve">-  </w:t>
      </w:r>
      <w:r>
        <w:rPr>
          <w:rFonts w:ascii="Arial" w:hAnsi="Arial" w:cs="Arial"/>
          <w:b/>
        </w:rPr>
        <w:t xml:space="preserve"> </w:t>
      </w:r>
      <w:r w:rsidRPr="000E188E">
        <w:rPr>
          <w:rFonts w:ascii="Arial" w:eastAsia="Times New Roman" w:hAnsi="Arial" w:cs="Arial"/>
          <w:b/>
        </w:rPr>
        <w:t>постоянное улучшение и повышение результативности системы менеджмента качества, соотв</w:t>
      </w:r>
      <w:r w:rsidR="00910A90">
        <w:rPr>
          <w:rFonts w:ascii="Arial" w:eastAsia="Times New Roman" w:hAnsi="Arial" w:cs="Arial"/>
          <w:b/>
        </w:rPr>
        <w:t xml:space="preserve">етствующей </w:t>
      </w:r>
      <w:r w:rsidR="00910A90" w:rsidRPr="008B4AF0">
        <w:rPr>
          <w:rFonts w:ascii="Arial" w:eastAsia="Times New Roman" w:hAnsi="Arial" w:cs="Arial"/>
          <w:b/>
        </w:rPr>
        <w:t xml:space="preserve">требованиям  </w:t>
      </w:r>
      <w:r w:rsidR="00910A90" w:rsidRPr="008B4AF0">
        <w:rPr>
          <w:rFonts w:ascii="Arial" w:eastAsia="Times New Roman" w:hAnsi="Arial" w:cs="Arial"/>
          <w:b/>
          <w:lang w:val="en-US"/>
        </w:rPr>
        <w:t>ISO</w:t>
      </w:r>
      <w:r w:rsidRPr="008B4AF0">
        <w:rPr>
          <w:rFonts w:ascii="Arial" w:eastAsia="Times New Roman" w:hAnsi="Arial" w:cs="Arial"/>
          <w:b/>
        </w:rPr>
        <w:t xml:space="preserve"> 9001</w:t>
      </w:r>
      <w:r w:rsidR="008B4AF0" w:rsidRPr="008B4AF0">
        <w:rPr>
          <w:rFonts w:ascii="Arial" w:eastAsia="Times New Roman" w:hAnsi="Arial" w:cs="Arial"/>
          <w:b/>
        </w:rPr>
        <w:t>:2015</w:t>
      </w:r>
      <w:r w:rsidRPr="008B4AF0">
        <w:rPr>
          <w:rFonts w:ascii="Arial" w:eastAsia="Times New Roman" w:hAnsi="Arial" w:cs="Arial"/>
          <w:b/>
        </w:rPr>
        <w:t>;</w:t>
      </w:r>
    </w:p>
    <w:p w:rsidR="000E188E" w:rsidRPr="000E188E" w:rsidRDefault="000E188E" w:rsidP="000E188E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  <w:r w:rsidRPr="000E188E">
        <w:rPr>
          <w:rFonts w:ascii="Arial" w:eastAsia="Times New Roman" w:hAnsi="Arial" w:cs="Arial"/>
          <w:b/>
        </w:rPr>
        <w:t xml:space="preserve">-    </w:t>
      </w:r>
      <w:r>
        <w:rPr>
          <w:rFonts w:ascii="Arial" w:hAnsi="Arial" w:cs="Arial"/>
          <w:b/>
        </w:rPr>
        <w:t xml:space="preserve">  </w:t>
      </w:r>
      <w:r w:rsidRPr="000E188E">
        <w:rPr>
          <w:rFonts w:ascii="Arial" w:eastAsia="Times New Roman" w:hAnsi="Arial" w:cs="Arial"/>
          <w:b/>
        </w:rPr>
        <w:t>установление партнерских отношений с поставщиками оборудования и услуг;</w:t>
      </w:r>
    </w:p>
    <w:p w:rsidR="000E188E" w:rsidRPr="000E188E" w:rsidRDefault="000E188E" w:rsidP="000E188E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  <w:r w:rsidRPr="000E188E">
        <w:rPr>
          <w:rFonts w:ascii="Arial" w:eastAsia="Times New Roman" w:hAnsi="Arial" w:cs="Arial"/>
          <w:b/>
        </w:rPr>
        <w:t>- освоение новых и совершенствование существующих технологий и оборудования;</w:t>
      </w:r>
    </w:p>
    <w:p w:rsidR="000E188E" w:rsidRPr="000E188E" w:rsidRDefault="000E188E" w:rsidP="000E188E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  <w:r w:rsidRPr="000E188E">
        <w:rPr>
          <w:rFonts w:ascii="Arial" w:eastAsia="Times New Roman" w:hAnsi="Arial" w:cs="Arial"/>
          <w:b/>
        </w:rPr>
        <w:t xml:space="preserve">-  </w:t>
      </w:r>
      <w:r>
        <w:rPr>
          <w:rFonts w:ascii="Arial" w:hAnsi="Arial" w:cs="Arial"/>
          <w:b/>
        </w:rPr>
        <w:t xml:space="preserve"> </w:t>
      </w:r>
      <w:r w:rsidRPr="000E188E">
        <w:rPr>
          <w:rFonts w:ascii="Arial" w:eastAsia="Times New Roman" w:hAnsi="Arial" w:cs="Arial"/>
          <w:b/>
        </w:rPr>
        <w:t>внедрение современных информационных технологий, повышение культуры работы с информацией;</w:t>
      </w:r>
    </w:p>
    <w:p w:rsidR="000E188E" w:rsidRPr="000E188E" w:rsidRDefault="000E188E" w:rsidP="000E188E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  <w:r w:rsidRPr="000E188E">
        <w:rPr>
          <w:rFonts w:ascii="Arial" w:eastAsia="Times New Roman" w:hAnsi="Arial" w:cs="Arial"/>
          <w:b/>
        </w:rPr>
        <w:t>-  выполнение  законодательных  требований  по  производственной   и экологической безопасности;</w:t>
      </w:r>
    </w:p>
    <w:p w:rsidR="000E188E" w:rsidRPr="000E188E" w:rsidRDefault="000E188E" w:rsidP="000E188E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  <w:r w:rsidRPr="000E188E">
        <w:rPr>
          <w:rFonts w:ascii="Arial" w:eastAsia="Times New Roman" w:hAnsi="Arial" w:cs="Arial"/>
          <w:b/>
        </w:rPr>
        <w:t>-    распределение ответственности и полномочий специалистов всех уровней - от руководителя организации до рабочего и регламентация их деятельности в рамках процессов организации;</w:t>
      </w:r>
    </w:p>
    <w:p w:rsidR="000E188E" w:rsidRPr="000E188E" w:rsidRDefault="000E188E" w:rsidP="000E188E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  <w:r w:rsidRPr="000E188E">
        <w:rPr>
          <w:rFonts w:ascii="Arial" w:eastAsia="Times New Roman" w:hAnsi="Arial" w:cs="Arial"/>
          <w:b/>
        </w:rPr>
        <w:t>-   систематическое  обучение  и  повышение  квалификации  всех работников, анализ и обобщение опыта;</w:t>
      </w:r>
    </w:p>
    <w:p w:rsidR="000E188E" w:rsidRPr="000E188E" w:rsidRDefault="000E188E" w:rsidP="000E188E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  <w:r w:rsidRPr="000E188E">
        <w:rPr>
          <w:rFonts w:ascii="Arial" w:eastAsia="Times New Roman" w:hAnsi="Arial" w:cs="Arial"/>
          <w:b/>
        </w:rPr>
        <w:t>-     создание  единой команды, работающей в благоприятной обстановке,  которая способствует выявлению и решению проблем во всех сферах деятельности;</w:t>
      </w:r>
    </w:p>
    <w:p w:rsidR="000E188E" w:rsidRPr="000E188E" w:rsidRDefault="000E188E" w:rsidP="000E188E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  <w:r w:rsidRPr="000E188E">
        <w:rPr>
          <w:rFonts w:ascii="Arial" w:eastAsia="Times New Roman" w:hAnsi="Arial" w:cs="Arial"/>
          <w:b/>
        </w:rPr>
        <w:t xml:space="preserve">-    </w:t>
      </w:r>
      <w:r>
        <w:rPr>
          <w:rFonts w:ascii="Arial" w:hAnsi="Arial" w:cs="Arial"/>
          <w:b/>
        </w:rPr>
        <w:t xml:space="preserve">  </w:t>
      </w:r>
      <w:r w:rsidRPr="000E188E">
        <w:rPr>
          <w:rFonts w:ascii="Arial" w:eastAsia="Times New Roman" w:hAnsi="Arial" w:cs="Arial"/>
          <w:b/>
        </w:rPr>
        <w:t>применение риск ориентированного мышления;</w:t>
      </w:r>
    </w:p>
    <w:p w:rsidR="000E188E" w:rsidRPr="000E188E" w:rsidRDefault="000E188E" w:rsidP="000E188E">
      <w:pPr>
        <w:tabs>
          <w:tab w:val="left" w:pos="851"/>
          <w:tab w:val="left" w:pos="1134"/>
        </w:tabs>
        <w:spacing w:line="240" w:lineRule="auto"/>
        <w:ind w:firstLine="708"/>
        <w:jc w:val="both"/>
        <w:rPr>
          <w:rFonts w:ascii="Arial" w:eastAsia="Times New Roman" w:hAnsi="Arial" w:cs="Arial"/>
          <w:b/>
        </w:rPr>
      </w:pPr>
      <w:r w:rsidRPr="000E188E">
        <w:rPr>
          <w:rFonts w:ascii="Arial" w:eastAsia="Times New Roman" w:hAnsi="Arial" w:cs="Arial"/>
          <w:b/>
        </w:rPr>
        <w:t>-    развитие профессиональных качеств, стимулирование творческой инициативы, повышение благосостояния работников предприятия.</w:t>
      </w:r>
    </w:p>
    <w:p w:rsidR="000E188E" w:rsidRPr="000E188E" w:rsidRDefault="000E188E" w:rsidP="000E188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0E188E">
        <w:rPr>
          <w:rFonts w:ascii="Arial" w:eastAsia="Times New Roman" w:hAnsi="Arial" w:cs="Arial"/>
          <w:b/>
          <w:sz w:val="24"/>
          <w:szCs w:val="24"/>
        </w:rPr>
        <w:t>Руководство берет на себя ответственность за эффективное функционирование и постоянное улучшение системы менеджмента качества, каждый работник предприятия является активным ее участником.</w:t>
      </w:r>
    </w:p>
    <w:p w:rsidR="000E188E" w:rsidRDefault="000E188E" w:rsidP="000E188E">
      <w:pPr>
        <w:pStyle w:val="a5"/>
        <w:jc w:val="center"/>
        <w:rPr>
          <w:rFonts w:ascii="Arial" w:hAnsi="Arial" w:cs="Arial"/>
          <w:b/>
          <w:bCs/>
          <w:color w:val="008080"/>
          <w:sz w:val="32"/>
          <w:szCs w:val="32"/>
        </w:rPr>
      </w:pPr>
      <w:r>
        <w:rPr>
          <w:rFonts w:ascii="Arial" w:hAnsi="Arial" w:cs="Arial"/>
          <w:b/>
          <w:bCs/>
          <w:color w:val="008080"/>
          <w:sz w:val="32"/>
          <w:szCs w:val="32"/>
        </w:rPr>
        <w:t>Девиз ООО «Промэлтех»:</w:t>
      </w:r>
      <w:r w:rsidRPr="0058434C">
        <w:rPr>
          <w:rFonts w:ascii="Arial" w:hAnsi="Arial" w:cs="Arial"/>
          <w:b/>
          <w:bCs/>
          <w:color w:val="008080"/>
          <w:sz w:val="32"/>
          <w:szCs w:val="32"/>
        </w:rPr>
        <w:t xml:space="preserve"> «</w:t>
      </w:r>
      <w:r w:rsidRPr="0058434C">
        <w:rPr>
          <w:rFonts w:ascii="Arial" w:hAnsi="Arial" w:cs="Arial"/>
          <w:b/>
          <w:color w:val="008080"/>
          <w:sz w:val="32"/>
          <w:szCs w:val="32"/>
        </w:rPr>
        <w:t>Качество. Точность</w:t>
      </w:r>
      <w:r w:rsidRPr="0058434C">
        <w:rPr>
          <w:rFonts w:ascii="Arial" w:hAnsi="Arial" w:cs="Arial"/>
          <w:b/>
          <w:bCs/>
          <w:color w:val="008080"/>
          <w:sz w:val="32"/>
          <w:szCs w:val="32"/>
        </w:rPr>
        <w:t>»</w:t>
      </w:r>
    </w:p>
    <w:p w:rsidR="000E188E" w:rsidRPr="000E188E" w:rsidRDefault="000E188E" w:rsidP="000E188E">
      <w:pPr>
        <w:tabs>
          <w:tab w:val="left" w:pos="851"/>
        </w:tabs>
        <w:spacing w:line="240" w:lineRule="auto"/>
        <w:ind w:firstLine="708"/>
        <w:jc w:val="both"/>
        <w:rPr>
          <w:rFonts w:ascii="Arial" w:eastAsia="Times New Roman" w:hAnsi="Arial" w:cs="Arial"/>
          <w:b/>
        </w:rPr>
      </w:pPr>
    </w:p>
    <w:p w:rsidR="000E188E" w:rsidRPr="000E188E" w:rsidRDefault="000E188E" w:rsidP="008F2859">
      <w:pPr>
        <w:tabs>
          <w:tab w:val="left" w:pos="851"/>
        </w:tabs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E188E">
        <w:rPr>
          <w:rFonts w:ascii="Arial" w:eastAsia="Times New Roman" w:hAnsi="Arial" w:cs="Arial"/>
          <w:b/>
          <w:sz w:val="24"/>
          <w:szCs w:val="24"/>
        </w:rPr>
        <w:t>Директор ООО «Промэлтех»</w:t>
      </w:r>
      <w:r w:rsidRPr="000E188E">
        <w:rPr>
          <w:rFonts w:ascii="Arial" w:eastAsia="Times New Roman" w:hAnsi="Arial" w:cs="Arial"/>
          <w:b/>
          <w:sz w:val="24"/>
          <w:szCs w:val="24"/>
        </w:rPr>
        <w:tab/>
      </w:r>
      <w:r w:rsidRPr="000E188E">
        <w:rPr>
          <w:rFonts w:ascii="Arial" w:eastAsia="Times New Roman" w:hAnsi="Arial" w:cs="Arial"/>
          <w:b/>
          <w:sz w:val="24"/>
          <w:szCs w:val="24"/>
        </w:rPr>
        <w:tab/>
      </w:r>
      <w:r w:rsidR="008F285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E188E">
        <w:rPr>
          <w:rFonts w:ascii="Arial" w:eastAsia="Times New Roman" w:hAnsi="Arial" w:cs="Arial"/>
          <w:b/>
          <w:sz w:val="24"/>
          <w:szCs w:val="24"/>
        </w:rPr>
        <w:tab/>
      </w:r>
      <w:r w:rsidRPr="000E188E">
        <w:rPr>
          <w:rFonts w:ascii="Arial" w:eastAsia="Times New Roman" w:hAnsi="Arial" w:cs="Arial"/>
          <w:b/>
          <w:sz w:val="24"/>
          <w:szCs w:val="24"/>
        </w:rPr>
        <w:tab/>
        <w:t xml:space="preserve">          В.А.</w:t>
      </w:r>
      <w:r w:rsidR="008F285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E188E">
        <w:rPr>
          <w:rFonts w:ascii="Arial" w:eastAsia="Times New Roman" w:hAnsi="Arial" w:cs="Arial"/>
          <w:b/>
          <w:sz w:val="24"/>
          <w:szCs w:val="24"/>
        </w:rPr>
        <w:t>Шорохов</w:t>
      </w:r>
    </w:p>
    <w:p w:rsidR="00D435D9" w:rsidRPr="000E188E" w:rsidRDefault="00D435D9" w:rsidP="000E188E">
      <w:pPr>
        <w:tabs>
          <w:tab w:val="left" w:pos="851"/>
        </w:tabs>
        <w:spacing w:line="240" w:lineRule="auto"/>
        <w:ind w:firstLine="708"/>
        <w:jc w:val="both"/>
        <w:rPr>
          <w:rFonts w:ascii="Arial" w:hAnsi="Arial" w:cs="Arial"/>
          <w:b/>
        </w:rPr>
      </w:pPr>
    </w:p>
    <w:sectPr w:rsidR="00D435D9" w:rsidRPr="000E188E" w:rsidSect="000E18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88E"/>
    <w:rsid w:val="000E188E"/>
    <w:rsid w:val="00100E4D"/>
    <w:rsid w:val="008B4AF0"/>
    <w:rsid w:val="008F2859"/>
    <w:rsid w:val="00910A90"/>
    <w:rsid w:val="00BD1FFC"/>
    <w:rsid w:val="00D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88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18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E188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Кудрина Анна Сергеевна</cp:lastModifiedBy>
  <cp:revision>6</cp:revision>
  <cp:lastPrinted>2017-09-14T11:24:00Z</cp:lastPrinted>
  <dcterms:created xsi:type="dcterms:W3CDTF">2016-11-13T11:26:00Z</dcterms:created>
  <dcterms:modified xsi:type="dcterms:W3CDTF">2018-09-06T06:52:00Z</dcterms:modified>
</cp:coreProperties>
</file>